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C4" w:rsidRPr="00E31504" w:rsidRDefault="00BC7CC9" w:rsidP="0046597E">
      <w:pPr>
        <w:pStyle w:val="Nessunaspaziatura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31750</wp:posOffset>
            </wp:positionV>
            <wp:extent cx="1427326" cy="1608989"/>
            <wp:effectExtent l="38100" t="19050" r="39524" b="10261"/>
            <wp:wrapNone/>
            <wp:docPr id="3" name="Picture 1" descr="C:\Users\xyz\Desktop\My Documents\INFO-Province\Photos\Sr.Josep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z\Desktop\My Documents\INFO-Province\Photos\Sr.Joseph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26" cy="1608989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3C4" w:rsidRPr="00E31504">
        <w:rPr>
          <w:rFonts w:ascii="Times New Roman" w:hAnsi="Times New Roman" w:cs="Times New Roman"/>
          <w:b/>
          <w:sz w:val="28"/>
          <w:szCs w:val="28"/>
        </w:rPr>
        <w:t>ANUGRAHA</w:t>
      </w:r>
    </w:p>
    <w:p w:rsidR="000013C4" w:rsidRPr="00E31504" w:rsidRDefault="000013C4" w:rsidP="0046597E">
      <w:pPr>
        <w:pStyle w:val="Nessunaspaziatura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04">
        <w:rPr>
          <w:rFonts w:ascii="Times New Roman" w:hAnsi="Times New Roman" w:cs="Times New Roman"/>
          <w:b/>
          <w:sz w:val="24"/>
          <w:szCs w:val="24"/>
        </w:rPr>
        <w:t>ST. ANN’S PROVINCIALATE</w:t>
      </w:r>
    </w:p>
    <w:p w:rsidR="000013C4" w:rsidRPr="00E31504" w:rsidRDefault="000013C4" w:rsidP="0046597E">
      <w:pPr>
        <w:pStyle w:val="Nessunaspaziatura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504">
        <w:rPr>
          <w:rFonts w:ascii="Times New Roman" w:hAnsi="Times New Roman" w:cs="Times New Roman"/>
          <w:sz w:val="24"/>
          <w:szCs w:val="24"/>
        </w:rPr>
        <w:t>J-1166A, PalamVihar</w:t>
      </w:r>
    </w:p>
    <w:p w:rsidR="000013C4" w:rsidRPr="00E31504" w:rsidRDefault="000013C4" w:rsidP="0046597E">
      <w:pPr>
        <w:pStyle w:val="Nessunaspaziatura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504">
        <w:rPr>
          <w:rFonts w:ascii="Times New Roman" w:hAnsi="Times New Roman" w:cs="Times New Roman"/>
          <w:sz w:val="24"/>
          <w:szCs w:val="24"/>
        </w:rPr>
        <w:t>Gurgaon, Haryana 122 017</w:t>
      </w:r>
    </w:p>
    <w:p w:rsidR="000013C4" w:rsidRPr="00E31504" w:rsidRDefault="000013C4" w:rsidP="00001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013C4" w:rsidRPr="00E31504" w:rsidRDefault="000013C4" w:rsidP="0046597E">
      <w:pPr>
        <w:pStyle w:val="Nessunaspaziatura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504">
        <w:rPr>
          <w:rFonts w:ascii="Times New Roman" w:hAnsi="Times New Roman" w:cs="Times New Roman"/>
          <w:sz w:val="24"/>
          <w:szCs w:val="24"/>
        </w:rPr>
        <w:t>Tel: 0124-4023735</w:t>
      </w:r>
    </w:p>
    <w:p w:rsidR="000013C4" w:rsidRPr="00E31504" w:rsidRDefault="000013C4" w:rsidP="0046597E">
      <w:pPr>
        <w:pStyle w:val="Nessunaspaziatura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50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E31504">
          <w:rPr>
            <w:rStyle w:val="Collegamentoipertestuale"/>
            <w:rFonts w:ascii="Times New Roman" w:hAnsi="Times New Roman" w:cs="Times New Roman"/>
            <w:sz w:val="24"/>
            <w:szCs w:val="24"/>
          </w:rPr>
          <w:t>anugrahaprov@gmail.com</w:t>
        </w:r>
      </w:hyperlink>
    </w:p>
    <w:p w:rsidR="000013C4" w:rsidRPr="00E31504" w:rsidRDefault="000013C4" w:rsidP="00001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013C4" w:rsidRPr="00E31504" w:rsidRDefault="000013C4" w:rsidP="000013C4"/>
    <w:p w:rsidR="000013C4" w:rsidRDefault="00AF32DC" w:rsidP="000013C4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9812B9">
        <w:rPr>
          <w:rFonts w:ascii="Times New Roman" w:hAnsi="Times New Roman" w:cs="Times New Roman"/>
          <w:sz w:val="24"/>
          <w:szCs w:val="24"/>
          <w:lang w:val="it-IT"/>
        </w:rPr>
        <w:t>15</w:t>
      </w:r>
      <w:r w:rsidR="000013C4" w:rsidRPr="009812B9">
        <w:rPr>
          <w:rFonts w:ascii="Times New Roman" w:hAnsi="Times New Roman" w:cs="Times New Roman"/>
          <w:sz w:val="24"/>
          <w:szCs w:val="24"/>
          <w:lang w:val="it-IT"/>
        </w:rPr>
        <w:t>/6/2017</w:t>
      </w:r>
    </w:p>
    <w:p w:rsidR="0046597E" w:rsidRPr="009812B9" w:rsidRDefault="0046597E" w:rsidP="000013C4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46597E" w:rsidRDefault="00F935CD" w:rsidP="0046597E">
      <w:pPr>
        <w:pStyle w:val="Nessunaspaziatura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FC09F5">
        <w:rPr>
          <w:rFonts w:ascii="Times New Roman" w:hAnsi="Times New Roman" w:cs="Times New Roman"/>
          <w:b/>
          <w:i/>
          <w:sz w:val="24"/>
          <w:szCs w:val="24"/>
          <w:lang w:val="it-IT"/>
        </w:rPr>
        <w:t>“</w:t>
      </w:r>
      <w:r w:rsidR="00FC09F5" w:rsidRPr="00FC09F5">
        <w:rPr>
          <w:rFonts w:ascii="Times New Roman" w:hAnsi="Times New Roman" w:cs="Times New Roman"/>
          <w:b/>
          <w:i/>
          <w:sz w:val="24"/>
          <w:szCs w:val="24"/>
          <w:lang w:val="it-IT"/>
        </w:rPr>
        <w:t>Rimanete saldi e irremovibili, progredendo sempre più nell'opera del Signore,</w:t>
      </w:r>
    </w:p>
    <w:p w:rsidR="00FC09F5" w:rsidRDefault="00FC09F5" w:rsidP="0046597E">
      <w:pPr>
        <w:pStyle w:val="Nessunaspaziatura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FC09F5">
        <w:rPr>
          <w:rFonts w:ascii="Times New Roman" w:hAnsi="Times New Roman" w:cs="Times New Roman"/>
          <w:b/>
          <w:i/>
          <w:sz w:val="24"/>
          <w:szCs w:val="24"/>
          <w:lang w:val="it-IT"/>
        </w:rPr>
        <w:t>sapendo che la vostra fatica non è vana nel Signore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”</w:t>
      </w:r>
      <w:r w:rsidRPr="004659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597E" w:rsidRPr="0046597E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44197D">
        <w:rPr>
          <w:rFonts w:ascii="Times New Roman" w:hAnsi="Times New Roman" w:cs="Times New Roman"/>
          <w:sz w:val="24"/>
          <w:szCs w:val="24"/>
          <w:lang w:val="it-IT"/>
        </w:rPr>
        <w:t>1 Cor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15,</w:t>
      </w:r>
      <w:r w:rsidRPr="00FC09F5">
        <w:rPr>
          <w:rFonts w:ascii="Times New Roman" w:hAnsi="Times New Roman" w:cs="Times New Roman"/>
          <w:sz w:val="24"/>
          <w:szCs w:val="24"/>
          <w:lang w:val="it-IT"/>
        </w:rPr>
        <w:t>58</w:t>
      </w:r>
      <w:r w:rsidR="0046597E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46597E" w:rsidRPr="00FC09F5" w:rsidRDefault="0046597E" w:rsidP="0046597E">
      <w:pPr>
        <w:pStyle w:val="Nessunaspaziatura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F935CD" w:rsidRPr="00FC09F5" w:rsidRDefault="00F935CD" w:rsidP="00F935C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C7CC9" w:rsidRPr="00FC09F5" w:rsidRDefault="00FC09F5" w:rsidP="0046597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FC09F5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Carissime Sorelle</w:t>
      </w:r>
      <w:r w:rsidR="00BC7CC9" w:rsidRPr="00FC09F5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</w:p>
    <w:p w:rsidR="00FC09F5" w:rsidRPr="00FC09F5" w:rsidRDefault="00FC09F5" w:rsidP="0025090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Nell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>a Solennità dell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>Ascensione</w:t>
      </w:r>
      <w:r w:rsidR="009812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Gesù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6597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“</w:t>
      </w:r>
      <w:r w:rsidR="009812B9" w:rsidRPr="0046597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46597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 elevato in alto e una nube lo sottrasse ai loro occhi”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4197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>9</w:t>
      </w:r>
      <w:r w:rsidR="0044197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E31504">
        <w:rPr>
          <w:rFonts w:ascii="Times New Roman" w:eastAsia="Times New Roman" w:hAnsi="Times New Roman" w:cs="Times New Roman"/>
          <w:sz w:val="24"/>
          <w:szCs w:val="24"/>
          <w:lang w:val="it-IT"/>
        </w:rPr>
        <w:t>Ed in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50901">
        <w:rPr>
          <w:rFonts w:ascii="Times New Roman" w:eastAsia="Times New Roman" w:hAnsi="Times New Roman" w:cs="Times New Roman"/>
          <w:sz w:val="24"/>
          <w:szCs w:val="24"/>
          <w:lang w:val="it-IT"/>
        </w:rPr>
        <w:t>questa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40C38"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>grande</w:t>
      </w:r>
      <w:r w:rsidR="00940C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festività </w:t>
      </w:r>
      <w:r w:rsidR="00940C38">
        <w:rPr>
          <w:rFonts w:ascii="Times New Roman" w:eastAsia="Times New Roman" w:hAnsi="Times New Roman" w:cs="Times New Roman"/>
          <w:sz w:val="24"/>
          <w:szCs w:val="24"/>
          <w:lang w:val="it-IT"/>
        </w:rPr>
        <w:t>del Signore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il 28 maggio 2017, alle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ore 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7.10, Sr. Josephine 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</w:t>
      </w:r>
      <w:r w:rsidR="0025090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stata avvolta 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>nella nu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be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della non-conoscenza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>per entrare n</w:t>
      </w:r>
      <w:r w:rsidR="00250901">
        <w:rPr>
          <w:rFonts w:ascii="Times New Roman" w:eastAsia="Times New Roman" w:hAnsi="Times New Roman" w:cs="Times New Roman"/>
          <w:sz w:val="24"/>
          <w:szCs w:val="24"/>
          <w:lang w:val="it-IT"/>
        </w:rPr>
        <w:t>ella D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imora celeste. Ella 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 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>ascolt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>ato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voce 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benevola </w:t>
      </w:r>
      <w:r w:rsidR="00E31504">
        <w:rPr>
          <w:rFonts w:ascii="Times New Roman" w:eastAsia="Times New Roman" w:hAnsi="Times New Roman" w:cs="Times New Roman"/>
          <w:sz w:val="24"/>
          <w:szCs w:val="24"/>
          <w:lang w:val="it-IT"/>
        </w:rPr>
        <w:t>dello Sposo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che la invitava 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>Suo regno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ritornata 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così </w:t>
      </w:r>
      <w:r w:rsidR="0025090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serenamente 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>tra le braccia del s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uo 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>mato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dove </w:t>
      </w:r>
      <w:r w:rsidR="0025090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ora </w:t>
      </w:r>
      <w:r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attende di ricevere la ricompensa per </w:t>
      </w:r>
      <w:r w:rsidR="0046597E"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’amore </w:t>
      </w:r>
      <w:r w:rsidR="00940C38">
        <w:rPr>
          <w:rFonts w:ascii="Times New Roman" w:eastAsia="Times New Roman" w:hAnsi="Times New Roman" w:cs="Times New Roman"/>
          <w:sz w:val="24"/>
          <w:szCs w:val="24"/>
          <w:lang w:val="it-IT"/>
        </w:rPr>
        <w:t>profuso at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>torno a sé</w:t>
      </w:r>
      <w:r w:rsidR="0046597E" w:rsidRPr="00FC09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40C38">
        <w:rPr>
          <w:rFonts w:ascii="Times New Roman" w:eastAsia="Times New Roman" w:hAnsi="Times New Roman" w:cs="Times New Roman"/>
          <w:sz w:val="24"/>
          <w:szCs w:val="24"/>
          <w:lang w:val="it-IT"/>
        </w:rPr>
        <w:t>attraverso</w:t>
      </w:r>
      <w:r w:rsidR="0046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suo grande spirito missionario</w:t>
      </w:r>
      <w:r w:rsidR="00147B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</w:p>
    <w:p w:rsidR="00250901" w:rsidRDefault="00147B63" w:rsidP="0025090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7B63">
        <w:rPr>
          <w:rFonts w:ascii="Times New Roman" w:hAnsi="Times New Roman" w:cs="Times New Roman"/>
          <w:sz w:val="24"/>
          <w:szCs w:val="24"/>
          <w:lang w:val="it-IT"/>
        </w:rPr>
        <w:t>Sr. Josephine Menezes, (</w:t>
      </w:r>
      <w:r w:rsidRPr="0046597E">
        <w:rPr>
          <w:rFonts w:ascii="Times New Roman" w:hAnsi="Times New Roman" w:cs="Times New Roman"/>
          <w:sz w:val="24"/>
          <w:szCs w:val="24"/>
          <w:lang w:val="it-IT"/>
        </w:rPr>
        <w:t>Dorothy Mary Margaret Menezes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46597E">
        <w:rPr>
          <w:rFonts w:ascii="Times New Roman" w:hAnsi="Times New Roman" w:cs="Times New Roman"/>
          <w:sz w:val="24"/>
          <w:szCs w:val="24"/>
          <w:lang w:val="it-IT"/>
        </w:rPr>
        <w:t>era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nata il 16 maggio 1924 </w:t>
      </w:r>
      <w:r w:rsidR="0046597E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Xavier Menezes e </w:t>
      </w:r>
      <w:r>
        <w:rPr>
          <w:rFonts w:ascii="Times New Roman" w:hAnsi="Times New Roman" w:cs="Times New Roman"/>
          <w:sz w:val="24"/>
          <w:szCs w:val="24"/>
          <w:lang w:val="it-IT"/>
        </w:rPr>
        <w:t>Monthi Mary Pinto</w:t>
      </w:r>
      <w:r w:rsidR="00E31504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it-IT"/>
        </w:rPr>
        <w:t>f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>u bat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tezzata nella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Chiesa </w:t>
      </w:r>
      <w:r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Immacolata Concezione </w:t>
      </w:r>
      <w:r w:rsidR="0046597E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>Urva</w:t>
      </w:r>
      <w:r w:rsidR="0044197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Mangalore.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6597E">
        <w:rPr>
          <w:rFonts w:ascii="Times New Roman" w:hAnsi="Times New Roman" w:cs="Times New Roman"/>
          <w:sz w:val="24"/>
          <w:szCs w:val="24"/>
          <w:lang w:val="it-IT"/>
        </w:rPr>
        <w:t>Era la più giovane d</w:t>
      </w:r>
      <w:r w:rsidR="0044197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4197D">
        <w:rPr>
          <w:rFonts w:ascii="Times New Roman" w:hAnsi="Times New Roman" w:cs="Times New Roman"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sz w:val="24"/>
          <w:szCs w:val="24"/>
          <w:lang w:val="it-IT"/>
        </w:rPr>
        <w:t>re figli;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46597E">
        <w:rPr>
          <w:rFonts w:ascii="Times New Roman" w:hAnsi="Times New Roman" w:cs="Times New Roman"/>
          <w:sz w:val="24"/>
          <w:szCs w:val="24"/>
          <w:lang w:val="it-IT"/>
        </w:rPr>
        <w:t>opo la secondogenita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>era un divario di 15 anni</w:t>
      </w:r>
      <w:r w:rsidR="00940C3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e lei</w:t>
      </w:r>
      <w:r w:rsidR="0044197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it-IT"/>
        </w:rPr>
        <w:t>ssendo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la beniamina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della famiglia, 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 xml:space="preserve">ha ricevuto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molto amore e </w:t>
      </w:r>
      <w:r w:rsidR="0067781A" w:rsidRPr="00147B63">
        <w:rPr>
          <w:rFonts w:ascii="Times New Roman" w:hAnsi="Times New Roman" w:cs="Times New Roman"/>
          <w:sz w:val="24"/>
          <w:szCs w:val="24"/>
          <w:lang w:val="it-IT"/>
        </w:rPr>
        <w:t>attenzione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. Quando </w:t>
      </w:r>
      <w:r w:rsidR="00596812">
        <w:rPr>
          <w:rFonts w:ascii="Times New Roman" w:hAnsi="Times New Roman" w:cs="Times New Roman"/>
          <w:sz w:val="24"/>
          <w:szCs w:val="24"/>
          <w:lang w:val="it-IT"/>
        </w:rPr>
        <w:t xml:space="preserve">frequentava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 xml:space="preserve">classe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sesta, </w:t>
      </w:r>
      <w:r w:rsidR="009812B9">
        <w:rPr>
          <w:rFonts w:ascii="Times New Roman" w:hAnsi="Times New Roman" w:cs="Times New Roman"/>
          <w:sz w:val="24"/>
          <w:szCs w:val="24"/>
          <w:lang w:val="it-IT"/>
        </w:rPr>
        <w:t>si ammalò</w:t>
      </w:r>
      <w:r w:rsidR="0067781A"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gravemente </w:t>
      </w:r>
      <w:r w:rsidR="00250901">
        <w:rPr>
          <w:rFonts w:ascii="Times New Roman" w:hAnsi="Times New Roman" w:cs="Times New Roman"/>
          <w:sz w:val="24"/>
          <w:szCs w:val="24"/>
          <w:lang w:val="it-IT"/>
        </w:rPr>
        <w:t>tanto che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0901">
        <w:rPr>
          <w:rFonts w:ascii="Times New Roman" w:hAnsi="Times New Roman" w:cs="Times New Roman"/>
          <w:sz w:val="24"/>
          <w:szCs w:val="24"/>
          <w:lang w:val="it-IT"/>
        </w:rPr>
        <w:t>dovette</w:t>
      </w:r>
      <w:r w:rsidR="009812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>interro</w:t>
      </w:r>
      <w:r w:rsidR="009812B9">
        <w:rPr>
          <w:rFonts w:ascii="Times New Roman" w:hAnsi="Times New Roman" w:cs="Times New Roman"/>
          <w:sz w:val="24"/>
          <w:szCs w:val="24"/>
          <w:lang w:val="it-IT"/>
        </w:rPr>
        <w:t>mpere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 xml:space="preserve"> gli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studi </w:t>
      </w:r>
      <w:r w:rsidR="00E31504">
        <w:rPr>
          <w:rFonts w:ascii="Times New Roman" w:hAnsi="Times New Roman" w:cs="Times New Roman"/>
          <w:sz w:val="24"/>
          <w:szCs w:val="24"/>
          <w:lang w:val="it-IT"/>
        </w:rPr>
        <w:t xml:space="preserve">per sei anni. Miracolosamente è guarita </w:t>
      </w:r>
      <w:r w:rsidR="00250901">
        <w:rPr>
          <w:rFonts w:ascii="Times New Roman" w:hAnsi="Times New Roman" w:cs="Times New Roman"/>
          <w:sz w:val="24"/>
          <w:szCs w:val="24"/>
          <w:lang w:val="it-IT"/>
        </w:rPr>
        <w:t>ed ha potuto completare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i suoi studi fino all</w:t>
      </w:r>
      <w:r w:rsidR="00596812">
        <w:rPr>
          <w:rFonts w:ascii="Times New Roman" w:hAnsi="Times New Roman" w:cs="Times New Roman"/>
          <w:sz w:val="24"/>
          <w:szCs w:val="24"/>
          <w:lang w:val="it-IT"/>
        </w:rPr>
        <w:t>’abilitazione al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>l’insegnamento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F935CD" w:rsidRPr="00147B63" w:rsidRDefault="00147B63" w:rsidP="0025090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7B63">
        <w:rPr>
          <w:rFonts w:ascii="Times New Roman" w:hAnsi="Times New Roman" w:cs="Times New Roman"/>
          <w:sz w:val="24"/>
          <w:szCs w:val="24"/>
          <w:lang w:val="it-IT"/>
        </w:rPr>
        <w:t>Le pi</w:t>
      </w:r>
      <w:r w:rsidR="00940C38">
        <w:rPr>
          <w:rFonts w:ascii="Times New Roman" w:hAnsi="Times New Roman" w:cs="Times New Roman"/>
          <w:sz w:val="24"/>
          <w:szCs w:val="24"/>
          <w:lang w:val="it-IT"/>
        </w:rPr>
        <w:t>aceva leggere la vita dei santi</w:t>
      </w:r>
      <w:r w:rsidR="00E3150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la vita di Santa Teresa di Gesù Bambino 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>ha ispirat</w:t>
      </w:r>
      <w:r w:rsidR="00250901">
        <w:rPr>
          <w:rFonts w:ascii="Times New Roman" w:hAnsi="Times New Roman" w:cs="Times New Roman"/>
          <w:sz w:val="24"/>
          <w:szCs w:val="24"/>
          <w:lang w:val="it-IT"/>
        </w:rPr>
        <w:t xml:space="preserve">a a diventare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>missionari</w:t>
      </w:r>
      <w:r w:rsidR="00250901">
        <w:rPr>
          <w:rFonts w:ascii="Times New Roman" w:hAnsi="Times New Roman" w:cs="Times New Roman"/>
          <w:sz w:val="24"/>
          <w:szCs w:val="24"/>
          <w:lang w:val="it-IT"/>
        </w:rPr>
        <w:t>a; é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 xml:space="preserve"> entrata </w:t>
      </w:r>
      <w:r w:rsidR="00250901">
        <w:rPr>
          <w:rFonts w:ascii="Times New Roman" w:hAnsi="Times New Roman" w:cs="Times New Roman"/>
          <w:sz w:val="24"/>
          <w:szCs w:val="24"/>
          <w:lang w:val="it-IT"/>
        </w:rPr>
        <w:t xml:space="preserve">così 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>in contatto con le S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>uore di S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>ant’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>Ann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a Nanthur. </w:t>
      </w:r>
      <w:r w:rsidR="00250901">
        <w:rPr>
          <w:rFonts w:ascii="Times New Roman" w:hAnsi="Times New Roman" w:cs="Times New Roman"/>
          <w:sz w:val="24"/>
          <w:szCs w:val="24"/>
          <w:lang w:val="it-IT"/>
        </w:rPr>
        <w:t xml:space="preserve">In quegli anni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già tre ragazze erano </w:t>
      </w:r>
      <w:r w:rsidR="00E31504">
        <w:rPr>
          <w:rFonts w:ascii="Times New Roman" w:hAnsi="Times New Roman" w:cs="Times New Roman"/>
          <w:sz w:val="24"/>
          <w:szCs w:val="24"/>
          <w:lang w:val="it-IT"/>
        </w:rPr>
        <w:t>pronte ad andare a Secunderabad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 xml:space="preserve">e Sr. 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Josephine si </w:t>
      </w:r>
      <w:r w:rsidR="00940C38">
        <w:rPr>
          <w:rFonts w:ascii="Times New Roman" w:hAnsi="Times New Roman" w:cs="Times New Roman"/>
          <w:sz w:val="24"/>
          <w:szCs w:val="24"/>
          <w:lang w:val="it-IT"/>
        </w:rPr>
        <w:t>è unita</w:t>
      </w:r>
      <w:r w:rsidRPr="00147B63">
        <w:rPr>
          <w:rFonts w:ascii="Times New Roman" w:hAnsi="Times New Roman" w:cs="Times New Roman"/>
          <w:sz w:val="24"/>
          <w:szCs w:val="24"/>
          <w:lang w:val="it-IT"/>
        </w:rPr>
        <w:t xml:space="preserve"> a lor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>o.</w:t>
      </w:r>
    </w:p>
    <w:p w:rsidR="00E31504" w:rsidRDefault="00846C9D" w:rsidP="0025090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>ome</w:t>
      </w:r>
      <w:r w:rsidR="0067781A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 il sole </w:t>
      </w:r>
      <w:r w:rsidR="0067781A">
        <w:rPr>
          <w:rFonts w:ascii="Times New Roman" w:hAnsi="Times New Roman" w:cs="Times New Roman"/>
          <w:sz w:val="24"/>
          <w:szCs w:val="24"/>
          <w:lang w:val="it-IT"/>
        </w:rPr>
        <w:t xml:space="preserve">all’alba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inizia </w:t>
      </w:r>
      <w:r w:rsidR="0067781A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la sua attività e diffonde il messaggio della magnanimità,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così </w:t>
      </w:r>
      <w:r w:rsidR="0067781A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Dio è stato attratto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da 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>Sr. Josephine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7781A" w:rsidRPr="0067781A">
        <w:rPr>
          <w:rFonts w:ascii="Times New Roman" w:hAnsi="Times New Roman" w:cs="Times New Roman"/>
          <w:sz w:val="24"/>
          <w:szCs w:val="24"/>
          <w:lang w:val="it-IT"/>
        </w:rPr>
        <w:t>bellissimo fiore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A81BFC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el 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A81BFC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iardino 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67781A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ella famiglia 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enezes: </w:t>
      </w:r>
      <w:r w:rsidR="0067781A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un 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 xml:space="preserve">giglio </w:t>
      </w:r>
      <w:r w:rsidR="0067781A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bianco </w:t>
      </w:r>
      <w:r w:rsidR="00E31504">
        <w:rPr>
          <w:rFonts w:ascii="Times New Roman" w:hAnsi="Times New Roman" w:cs="Times New Roman"/>
          <w:sz w:val="24"/>
          <w:szCs w:val="24"/>
          <w:lang w:val="it-IT"/>
        </w:rPr>
        <w:t>colmo di</w:t>
      </w:r>
      <w:r w:rsidR="0067781A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 purezza, bellezza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semplicità</w:t>
      </w:r>
      <w:r w:rsidR="0067781A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BC7CC9" w:rsidRPr="0067781A" w:rsidRDefault="0067781A" w:rsidP="0025090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Dopo la formazione 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 xml:space="preserve">come 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>insegnante, ha deciso di sintonizzare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 xml:space="preserve"> la sua vita </w:t>
      </w:r>
      <w:r w:rsidR="00846C9D">
        <w:rPr>
          <w:rFonts w:ascii="Times New Roman" w:hAnsi="Times New Roman" w:cs="Times New Roman"/>
          <w:sz w:val="24"/>
          <w:szCs w:val="24"/>
          <w:lang w:val="it-IT"/>
        </w:rPr>
        <w:t>sulla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 xml:space="preserve"> lunghezza d’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>onda delle Suore di S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ant’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>Ann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 xml:space="preserve">a a Mangalore. </w:t>
      </w:r>
      <w:r w:rsidR="00940C38">
        <w:rPr>
          <w:rFonts w:ascii="Times New Roman" w:hAnsi="Times New Roman" w:cs="Times New Roman"/>
          <w:sz w:val="24"/>
          <w:szCs w:val="24"/>
          <w:lang w:val="it-IT"/>
        </w:rPr>
        <w:t>Terminati i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 xml:space="preserve"> 6 mesi di P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>ostula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ndato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846C9D">
        <w:rPr>
          <w:rFonts w:ascii="Times New Roman" w:hAnsi="Times New Roman" w:cs="Times New Roman"/>
          <w:sz w:val="24"/>
          <w:szCs w:val="24"/>
          <w:lang w:val="it-IT"/>
        </w:rPr>
        <w:t xml:space="preserve">ha vestito 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>abit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 religios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 il 1</w:t>
      </w:r>
      <w:r w:rsidR="009812B9">
        <w:rPr>
          <w:rFonts w:ascii="Times New Roman" w:hAnsi="Times New Roman" w:cs="Times New Roman"/>
          <w:sz w:val="24"/>
          <w:szCs w:val="24"/>
          <w:lang w:val="it-IT"/>
        </w:rPr>
        <w:t xml:space="preserve">° gennaio </w:t>
      </w:r>
      <w:r w:rsidR="00846C9D">
        <w:rPr>
          <w:rFonts w:ascii="Times New Roman" w:hAnsi="Times New Roman" w:cs="Times New Roman"/>
          <w:sz w:val="24"/>
          <w:szCs w:val="24"/>
          <w:lang w:val="it-IT"/>
        </w:rPr>
        <w:t>1949 e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 fatto 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>rim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 xml:space="preserve">a Professione 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il 1° </w:t>
      </w:r>
      <w:r w:rsidR="00E31504">
        <w:rPr>
          <w:rFonts w:ascii="Times New Roman" w:hAnsi="Times New Roman" w:cs="Times New Roman"/>
          <w:sz w:val="24"/>
          <w:szCs w:val="24"/>
          <w:lang w:val="it-IT"/>
        </w:rPr>
        <w:t xml:space="preserve">gennaio 1951; ha quindi 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consegnato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31504" w:rsidRPr="0067781A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E31504">
        <w:rPr>
          <w:rFonts w:ascii="Times New Roman" w:hAnsi="Times New Roman" w:cs="Times New Roman"/>
          <w:sz w:val="24"/>
          <w:szCs w:val="24"/>
          <w:lang w:val="it-IT"/>
        </w:rPr>
        <w:t>otalmente</w:t>
      </w:r>
      <w:r w:rsidR="00E31504"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la sua vita a Dio </w:t>
      </w:r>
      <w:r w:rsidR="0044197D">
        <w:rPr>
          <w:rFonts w:ascii="Times New Roman" w:hAnsi="Times New Roman" w:cs="Times New Roman"/>
          <w:sz w:val="24"/>
          <w:szCs w:val="24"/>
          <w:lang w:val="it-IT"/>
        </w:rPr>
        <w:t>con la Professione Perpetua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 xml:space="preserve"> il 1</w:t>
      </w:r>
      <w:r w:rsidR="009812B9">
        <w:rPr>
          <w:rFonts w:ascii="Times New Roman" w:hAnsi="Times New Roman" w:cs="Times New Roman"/>
          <w:sz w:val="24"/>
          <w:szCs w:val="24"/>
          <w:lang w:val="it-IT"/>
        </w:rPr>
        <w:t xml:space="preserve">° gennaio </w:t>
      </w:r>
      <w:r w:rsidRPr="0067781A">
        <w:rPr>
          <w:rFonts w:ascii="Times New Roman" w:hAnsi="Times New Roman" w:cs="Times New Roman"/>
          <w:sz w:val="24"/>
          <w:szCs w:val="24"/>
          <w:lang w:val="it-IT"/>
        </w:rPr>
        <w:t>195</w:t>
      </w:r>
      <w:r w:rsidR="00A81BFC">
        <w:rPr>
          <w:rFonts w:ascii="Times New Roman" w:hAnsi="Times New Roman" w:cs="Times New Roman"/>
          <w:sz w:val="24"/>
          <w:szCs w:val="24"/>
          <w:lang w:val="it-IT"/>
        </w:rPr>
        <w:t>7.</w:t>
      </w:r>
    </w:p>
    <w:p w:rsidR="00846C9D" w:rsidRDefault="00A81BFC" w:rsidP="00846C9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Poco dopo la vestizione 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viene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mandata a Mudgal, una mission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e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molto 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povera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del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Karnataka. 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Qui h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a lavorato per 13 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lunghi </w:t>
      </w:r>
      <w:r w:rsidR="0044197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anni come sac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rest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ana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e in un orfanotrofio. Successivamente è stata </w:t>
      </w:r>
      <w:r w:rsidR="0044197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invia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ta a Secunderabad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940C3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dove ha prestat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o il suo servizio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nell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’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orfanotrofio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e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insegna</w:t>
      </w:r>
      <w:r w:rsidR="00E31504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t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o nella Scuola Materna. Il 1°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gennaio 1964 </w:t>
      </w:r>
      <w:r w:rsidR="00E31504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è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trasferita a Sanquelim, Goa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dove 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ha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lavora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to nel laboratorio</w:t>
      </w:r>
      <w:r w:rsidR="0074048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, 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in attività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a carattere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social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e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, 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come sacrestana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e </w:t>
      </w:r>
      <w:r w:rsidR="0074048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ha 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insegna</w:t>
      </w:r>
      <w:r w:rsidR="0074048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to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il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catechismo dal 1964 al 1973. A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</w:t>
      </w:r>
      <w:r w:rsidR="00846C9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Agrar,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Mangalore, 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ha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presta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to il suo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servizio </w:t>
      </w:r>
      <w:r w:rsidR="0044197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ne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ll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’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insegnamento del catechismo, 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ne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lla visita 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alle famiglie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e come sacresta</w:t>
      </w:r>
      <w:r w:rsidR="001F6CB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na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. </w:t>
      </w:r>
    </w:p>
    <w:p w:rsidR="00EA18A1" w:rsidRDefault="00A81BFC" w:rsidP="00846C9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lastRenderedPageBreak/>
        <w:t xml:space="preserve">Nel 1980 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si è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ritirat</w:t>
      </w:r>
      <w:r w:rsidR="0044197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dall’apostolato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44197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attivo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ed è stata inviat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a U</w:t>
      </w:r>
      <w:r w:rsidR="00EC67CE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ttar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P</w:t>
      </w:r>
      <w:r w:rsidR="00EC67CE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radesh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nella Comunità di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Isanagar</w:t>
      </w:r>
      <w:r w:rsidR="00940C3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dove è stata colta da 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infarto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.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In seguito è stata </w:t>
      </w:r>
      <w:r w:rsidR="00940C3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trasferita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a Jawalgira per un anno e </w:t>
      </w:r>
      <w:r w:rsidR="00EC67CE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successivamente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a Jamnagar. </w:t>
      </w:r>
      <w:r w:rsidR="00940C38" w:rsidRPr="00940C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Ancora un’altra </w:t>
      </w:r>
      <w:r w:rsidRPr="00940C38">
        <w:rPr>
          <w:rFonts w:ascii="Times New Roman" w:eastAsia="Times New Roman" w:hAnsi="Times New Roman" w:cs="Times New Roman"/>
          <w:sz w:val="24"/>
          <w:szCs w:val="24"/>
          <w:lang w:val="it-IT"/>
        </w:rPr>
        <w:t>volta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è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tornata 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ad Agrar</w:t>
      </w:r>
      <w:r w:rsidR="008B3C16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per due anni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svolgendo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il suo servizio nell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’O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spedale di Mithapur come dietista. Nel giugno 19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90 è stata trasferita ad Ajgaon dove</w:t>
      </w:r>
      <w:r w:rsidR="009056F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9056F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limitatamente al suo stato di </w:t>
      </w:r>
      <w:r w:rsidR="009056F8"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salute</w:t>
      </w:r>
      <w:r w:rsidR="009056F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, 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ha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servi</w:t>
      </w:r>
      <w:r w:rsidR="00791CA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to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le persone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con tutto il cuore. 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Era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conosciuta 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ed amata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dalla gente 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di Ajgaon e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8B3C16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nel</w:t>
      </w:r>
      <w:r w:rsidR="008B3C16"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2008 </w:t>
      </w:r>
      <w:r w:rsidR="0074048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ha ricevuto un 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premio </w:t>
      </w:r>
      <w:r w:rsidR="0074048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di riconoscenza 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dal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la Banca Cattolica di Sawantwadi per il suo 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instancabile lavoro</w:t>
      </w:r>
      <w:r w:rsidR="00336500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. </w:t>
      </w:r>
      <w:r w:rsidR="008B3C16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H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a </w:t>
      </w:r>
      <w:r w:rsidR="008B3C16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anche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ricevuto l’appellativo di 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‘</w:t>
      </w:r>
      <w:r w:rsidRPr="00A81BFC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Madre Teresa di Ajga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on’. È stata la pioniera</w:t>
      </w:r>
      <w:r w:rsidR="0074048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della</w:t>
      </w:r>
      <w:r w:rsidR="000811E8"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Comunità di Sanquelim 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insieme a Sr.</w:t>
      </w:r>
      <w:r w:rsidR="000811E8"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Olivia, </w:t>
      </w:r>
      <w:r w:rsidR="0074048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di quella 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di </w:t>
      </w:r>
      <w:r w:rsidR="000811E8"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Agrar con Sr.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0811E8"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Nazare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ne</w:t>
      </w:r>
      <w:r w:rsidR="000811E8"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e anche </w:t>
      </w:r>
      <w:r w:rsid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di</w:t>
      </w:r>
      <w:r w:rsidR="000811E8"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Ajgaon. </w:t>
      </w:r>
    </w:p>
    <w:p w:rsidR="00BC7CC9" w:rsidRPr="00A81BFC" w:rsidRDefault="000811E8" w:rsidP="00846C9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Le sue buone azioni</w:t>
      </w:r>
      <w:r w:rsidR="009056F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hanno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tracciato 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un sentiero nei cuori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delle persone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. </w:t>
      </w:r>
      <w:r w:rsidR="008B3C16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Nei diversi campi di</w:t>
      </w:r>
      <w:r w:rsidR="008B3C16"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missi</w:t>
      </w:r>
      <w:r w:rsidR="008B3C16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one</w:t>
      </w:r>
      <w:r w:rsidR="008B3C16"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.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Josephine ha toccato molte anime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con i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l suo modo semplice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di vivere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. </w:t>
      </w:r>
      <w:r w:rsidR="00B8585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Si poteva costatare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l suo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grande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amore per la </w:t>
      </w:r>
      <w:r w:rsidR="00B8585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gente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dalle </w:t>
      </w:r>
      <w:r w:rsidR="00B8585A"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visite 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frequenti </w:t>
      </w:r>
      <w:r w:rsidR="00B8585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che riceveva 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</w:t>
      </w:r>
      <w:r w:rsidR="00B8585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</w:t>
      </w:r>
      <w:r w:rsidR="008B3C16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lle</w:t>
      </w:r>
      <w:r w:rsidR="00B8585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persone 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</w:t>
      </w:r>
      <w:r w:rsidR="00B8585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Ajgaon, d</w:t>
      </w:r>
      <w:r w:rsidR="00EC67CE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l vescovo, d</w:t>
      </w:r>
      <w:r w:rsidR="00EC67CE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 sacerdoti e d</w:t>
      </w:r>
      <w:r w:rsidR="00EC67CE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gli amici,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che hanno mantenuto vivo</w:t>
      </w:r>
      <w:r w:rsidR="00B8585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in lei 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i ricordi di Ajgaon, suo </w:t>
      </w:r>
      <w:r w:rsidR="00B8585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luog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o </w:t>
      </w:r>
      <w:r w:rsidR="00EA18A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di apostolato 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più car</w:t>
      </w:r>
      <w:r w:rsidR="00B8585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o.</w:t>
      </w:r>
    </w:p>
    <w:p w:rsidR="00BC7CC9" w:rsidRPr="00B8585A" w:rsidRDefault="00EA18A1" w:rsidP="00EA18A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.</w:t>
      </w:r>
      <w:r w:rsidRPr="000811E8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Josephine</w:t>
      </w:r>
      <w:r w:rsidR="00B8585A">
        <w:rPr>
          <w:rFonts w:ascii="Times New Roman" w:hAnsi="Times New Roman" w:cs="Times New Roman"/>
          <w:sz w:val="24"/>
          <w:szCs w:val="24"/>
          <w:lang w:val="it-IT"/>
        </w:rPr>
        <w:t xml:space="preserve"> è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stata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>uno di quei talenti rari</w:t>
      </w:r>
      <w:r w:rsidR="009056F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le cui capacità comprendono </w:t>
      </w:r>
      <w:r>
        <w:rPr>
          <w:rFonts w:ascii="Times New Roman" w:hAnsi="Times New Roman" w:cs="Times New Roman"/>
          <w:sz w:val="24"/>
          <w:szCs w:val="24"/>
          <w:lang w:val="it-IT"/>
        </w:rPr>
        <w:t>molteplici aspetti della vita: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una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combinazione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di eccellenza tecnica e intelligenza emotiva, </w:t>
      </w:r>
      <w:r w:rsidR="009056F8">
        <w:rPr>
          <w:rFonts w:ascii="Times New Roman" w:hAnsi="Times New Roman" w:cs="Times New Roman"/>
          <w:sz w:val="24"/>
          <w:szCs w:val="24"/>
          <w:lang w:val="it-IT"/>
        </w:rPr>
        <w:t>riflesso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056F8">
        <w:rPr>
          <w:rFonts w:ascii="Times New Roman" w:hAnsi="Times New Roman" w:cs="Times New Roman"/>
          <w:sz w:val="24"/>
          <w:szCs w:val="24"/>
          <w:lang w:val="it-IT"/>
        </w:rPr>
        <w:t>del suo stile di vita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Apprezzabili sono stati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i suoi sforzi per </w:t>
      </w:r>
      <w:r w:rsidR="00711C31">
        <w:rPr>
          <w:rFonts w:ascii="Times New Roman" w:hAnsi="Times New Roman" w:cs="Times New Roman"/>
          <w:sz w:val="24"/>
          <w:szCs w:val="24"/>
          <w:lang w:val="it-IT"/>
        </w:rPr>
        <w:t xml:space="preserve">insegnare </w:t>
      </w:r>
      <w:r w:rsidR="008B3C16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="00711C3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giovani </w:t>
      </w:r>
      <w:r w:rsidR="008B3C16">
        <w:rPr>
          <w:rFonts w:ascii="Times New Roman" w:hAnsi="Times New Roman" w:cs="Times New Roman"/>
          <w:sz w:val="24"/>
          <w:szCs w:val="24"/>
          <w:lang w:val="it-IT"/>
        </w:rPr>
        <w:t>a raggiungere l’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>autosufficienza</w:t>
      </w:r>
      <w:r w:rsidR="009056F8">
        <w:rPr>
          <w:rFonts w:ascii="Times New Roman" w:hAnsi="Times New Roman" w:cs="Times New Roman"/>
          <w:sz w:val="24"/>
          <w:szCs w:val="24"/>
          <w:lang w:val="it-IT"/>
        </w:rPr>
        <w:t xml:space="preserve"> nello studio e nel lavoro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. Ha </w:t>
      </w:r>
      <w:r w:rsidR="00711C31">
        <w:rPr>
          <w:rFonts w:ascii="Times New Roman" w:hAnsi="Times New Roman" w:cs="Times New Roman"/>
          <w:sz w:val="24"/>
          <w:szCs w:val="24"/>
          <w:lang w:val="it-IT"/>
        </w:rPr>
        <w:t>saputo diffondere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un messaggio positivo in un ambiente di disperazione. Ha iniziato la sua nobile professione di insegnamento </w:t>
      </w:r>
      <w:r w:rsidR="00711C31">
        <w:rPr>
          <w:rFonts w:ascii="Times New Roman" w:hAnsi="Times New Roman" w:cs="Times New Roman"/>
          <w:sz w:val="24"/>
          <w:szCs w:val="24"/>
          <w:lang w:val="it-IT"/>
        </w:rPr>
        <w:t xml:space="preserve">negli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>anni giovanili</w:t>
      </w:r>
      <w:r w:rsidR="00711C3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diffondendo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la luce della conoscenza e dell’</w:t>
      </w:r>
      <w:r w:rsidR="00711C31">
        <w:rPr>
          <w:rFonts w:ascii="Times New Roman" w:hAnsi="Times New Roman" w:cs="Times New Roman"/>
          <w:sz w:val="24"/>
          <w:szCs w:val="24"/>
          <w:lang w:val="it-IT"/>
        </w:rPr>
        <w:t>entusiasmo ne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>lle periferie dell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711C31">
        <w:rPr>
          <w:rFonts w:ascii="Times New Roman" w:hAnsi="Times New Roman" w:cs="Times New Roman"/>
          <w:sz w:val="24"/>
          <w:szCs w:val="24"/>
          <w:lang w:val="it-IT"/>
        </w:rPr>
        <w:t xml:space="preserve">India. Con cuore </w:t>
      </w:r>
      <w:r w:rsidR="008B3C16">
        <w:rPr>
          <w:rFonts w:ascii="Times New Roman" w:hAnsi="Times New Roman" w:cs="Times New Roman"/>
          <w:sz w:val="24"/>
          <w:szCs w:val="24"/>
          <w:lang w:val="it-IT"/>
        </w:rPr>
        <w:t>attento e premuroso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ha raggiunto gli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altri,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 xml:space="preserve">dando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>un sollievo straordinario, asciugando le lacrime n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ascoste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>, con impegno</w:t>
      </w:r>
      <w:r w:rsidR="008B3C1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senza riserve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. Il suo cuore sensibile e compassionevole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 xml:space="preserve">era aperto a tutti. Come dice C.S.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Lewis: </w:t>
      </w:r>
      <w:r w:rsidR="003319F9" w:rsidRPr="003319F9">
        <w:rPr>
          <w:rFonts w:ascii="Times New Roman" w:hAnsi="Times New Roman" w:cs="Times New Roman"/>
          <w:i/>
          <w:sz w:val="24"/>
          <w:szCs w:val="24"/>
          <w:lang w:val="it-IT"/>
        </w:rPr>
        <w:t>“</w:t>
      </w:r>
      <w:r w:rsidR="00B8585A" w:rsidRPr="003319F9">
        <w:rPr>
          <w:rFonts w:ascii="Times New Roman" w:hAnsi="Times New Roman" w:cs="Times New Roman"/>
          <w:i/>
          <w:sz w:val="24"/>
          <w:szCs w:val="24"/>
          <w:lang w:val="it-IT"/>
        </w:rPr>
        <w:t>Non brillare perché gli</w:t>
      </w:r>
      <w:r w:rsidR="00711C3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altri possano vederti. Brilla invece</w:t>
      </w:r>
      <w:r w:rsidR="00B8585A" w:rsidRPr="003319F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in modo che attraverso di </w:t>
      </w:r>
      <w:r w:rsidR="003319F9" w:rsidRPr="003319F9">
        <w:rPr>
          <w:rFonts w:ascii="Times New Roman" w:hAnsi="Times New Roman" w:cs="Times New Roman"/>
          <w:i/>
          <w:sz w:val="24"/>
          <w:szCs w:val="24"/>
          <w:lang w:val="it-IT"/>
        </w:rPr>
        <w:t>te gli</w:t>
      </w:r>
      <w:r w:rsidR="00B8585A" w:rsidRPr="003319F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altri possano vedere Dio</w:t>
      </w:r>
      <w:r w:rsidR="003319F9" w:rsidRPr="003319F9">
        <w:rPr>
          <w:rFonts w:ascii="Times New Roman" w:hAnsi="Times New Roman" w:cs="Times New Roman"/>
          <w:i/>
          <w:sz w:val="24"/>
          <w:szCs w:val="24"/>
          <w:lang w:val="it-IT"/>
        </w:rPr>
        <w:t>”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Sr.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Josephine ha vissuto pienamente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11C31">
        <w:rPr>
          <w:rFonts w:ascii="Times New Roman" w:hAnsi="Times New Roman" w:cs="Times New Roman"/>
          <w:sz w:val="24"/>
          <w:szCs w:val="24"/>
          <w:lang w:val="it-IT"/>
        </w:rPr>
        <w:t xml:space="preserve">la sua vita,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conseguenza molti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 xml:space="preserve">hanno abbracciato la vita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>religios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e sacerdotal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tra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cui sette </w:t>
      </w:r>
      <w:r w:rsidR="00EC67CE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>uore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nella nostra Congregazione. Come il </w:t>
      </w:r>
      <w:r w:rsidR="003319F9">
        <w:rPr>
          <w:rFonts w:ascii="Times New Roman" w:hAnsi="Times New Roman" w:cs="Times New Roman"/>
          <w:sz w:val="24"/>
          <w:szCs w:val="24"/>
          <w:lang w:val="it-IT"/>
        </w:rPr>
        <w:t xml:space="preserve">Giglio,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C16010" w:rsidRPr="00B8585A">
        <w:rPr>
          <w:rFonts w:ascii="Times New Roman" w:hAnsi="Times New Roman" w:cs="Times New Roman"/>
          <w:sz w:val="24"/>
          <w:szCs w:val="24"/>
          <w:lang w:val="it-IT"/>
        </w:rPr>
        <w:t>magnifico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fiore dei fiori</w:t>
      </w:r>
      <w:r w:rsidR="00C16010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Sr. Josephine è </w:t>
      </w:r>
      <w:r w:rsidR="00C16010">
        <w:rPr>
          <w:rFonts w:ascii="Times New Roman" w:hAnsi="Times New Roman" w:cs="Times New Roman"/>
          <w:sz w:val="24"/>
          <w:szCs w:val="24"/>
          <w:lang w:val="it-IT"/>
        </w:rPr>
        <w:t xml:space="preserve">stata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>ammirat</w:t>
      </w:r>
      <w:r w:rsidR="00C1601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da tutti coloro che la conosc</w:t>
      </w:r>
      <w:r w:rsidR="00C16010">
        <w:rPr>
          <w:rFonts w:ascii="Times New Roman" w:hAnsi="Times New Roman" w:cs="Times New Roman"/>
          <w:sz w:val="24"/>
          <w:szCs w:val="24"/>
          <w:lang w:val="it-IT"/>
        </w:rPr>
        <w:t>evano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e soprattutto il suo </w:t>
      </w:r>
      <w:r w:rsidR="009056F8">
        <w:rPr>
          <w:rFonts w:ascii="Times New Roman" w:hAnsi="Times New Roman" w:cs="Times New Roman"/>
          <w:sz w:val="24"/>
          <w:szCs w:val="24"/>
          <w:lang w:val="it-IT"/>
        </w:rPr>
        <w:t>Signore</w:t>
      </w:r>
      <w:r w:rsidR="00EC67C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che </w:t>
      </w:r>
      <w:r w:rsidR="00EC67CE">
        <w:rPr>
          <w:rFonts w:ascii="Times New Roman" w:hAnsi="Times New Roman" w:cs="Times New Roman"/>
          <w:sz w:val="24"/>
          <w:szCs w:val="24"/>
          <w:lang w:val="it-IT"/>
        </w:rPr>
        <w:t xml:space="preserve">ha 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>brilla</w:t>
      </w:r>
      <w:r w:rsidR="00EC67CE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="00B8585A" w:rsidRPr="00B8585A">
        <w:rPr>
          <w:rFonts w:ascii="Times New Roman" w:hAnsi="Times New Roman" w:cs="Times New Roman"/>
          <w:sz w:val="24"/>
          <w:szCs w:val="24"/>
          <w:lang w:val="it-IT"/>
        </w:rPr>
        <w:t xml:space="preserve"> attraverso di lei</w:t>
      </w:r>
      <w:r w:rsidR="00C16010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BC7CC9" w:rsidRPr="009056F8" w:rsidRDefault="008B3C16" w:rsidP="00711C3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Andando avanti con gli anni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la malattia </w:t>
      </w:r>
      <w:r w:rsidR="00711C31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è diventata la sua compagna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costante, per cui nel gennaio 2016 è stata trasferita a Talegaon per riposare. Fin dal suo arrivo è stata curata per artrite, osteoporosi ed anemia. Soffriva già da diversi anni ed era in cura per ischemia cardiaca e ipertensione. Non </w:t>
      </w:r>
      <w:r w:rsidR="00711C31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11C31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stata 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in grado di camminare per quasi 8 mesi</w:t>
      </w:r>
      <w:r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rimanendo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sulla sedia a rotelle. A causa dello stringimento dell’esofago, </w:t>
      </w:r>
      <w:r w:rsidR="009056F8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era soggetta a soffocamento, per cui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è stata ricoverata in ospedale due volte nel mese di marzo</w:t>
      </w:r>
      <w:r w:rsidR="00711C31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tuttavia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si è ripresa. Anche nelle sue sofferenze ha continuato la sua missione </w:t>
      </w:r>
      <w:r w:rsidR="005F3BFB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attraverso il suo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sorriso </w:t>
      </w:r>
      <w:r w:rsidR="005F3BFB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innocente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5F3BFB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arguzia ed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affetto per tutti coloro che la visitavano</w:t>
      </w:r>
      <w:r w:rsidR="009056F8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.H</w:t>
      </w:r>
      <w:r w:rsidR="005F3BFB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a sempre amato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avere persone </w:t>
      </w:r>
      <w:r w:rsidR="009056F8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torno a </w:t>
      </w:r>
      <w:r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sè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. Non ha mai pronunciato una parola</w:t>
      </w:r>
      <w:r w:rsidR="00BF1F63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11C31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che potesse mancare di carità contro qualcuno, anzi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11C31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scaturiva sempre da lei 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una parola di ringraziamento per il </w:t>
      </w:r>
      <w:r w:rsidR="009056F8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più piccolo 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servizio </w:t>
      </w:r>
      <w:r w:rsidR="00711C31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le veniva 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fatto. Vale la pena ricordare un altro valore </w:t>
      </w:r>
      <w:r w:rsidR="00BF1F63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di G</w:t>
      </w:r>
      <w:r w:rsidR="00711C31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esù che spiccava nella sua vita:</w:t>
      </w:r>
      <w:r w:rsidR="00BF1F63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="00BF1F63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lasciava mai che tramontasse il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sole senza </w:t>
      </w:r>
      <w:r w:rsidR="00BF1F63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aver 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chie</w:t>
      </w:r>
      <w:r w:rsidR="00BF1F63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perdono all</w:t>
      </w:r>
      <w:r w:rsid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a persona che l’aveva</w:t>
      </w:r>
      <w:r w:rsidR="00BF1F63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feri</w:t>
      </w:r>
      <w:r w:rsidR="00711C31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 che </w:t>
      </w:r>
      <w:r w:rsidR="00BF1F63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lei </w:t>
      </w:r>
      <w:r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aveva</w:t>
      </w:r>
      <w:r w:rsidR="00C16010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ferit</w:t>
      </w:r>
      <w:r w:rsidR="00BF1F63" w:rsidRPr="009056F8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BC7CC9" w:rsidRPr="00A353B1" w:rsidRDefault="00BF1F63" w:rsidP="00711C3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Il V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escovo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Mons. 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Alwyn Barretto</w:t>
      </w:r>
      <w:r w:rsidR="00A353B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nella sua omelia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ha </w:t>
      </w:r>
      <w:r w:rsidR="001D1E9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parlato de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l suo rapporto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con Sr. Josephine, iniziat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o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nell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’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nno 1990. Quando Sr. Josephine 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è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arrivat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ad Ajgaon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lui 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era P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arroco, da allora la loro amicizia è cresciuta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si è</w:t>
      </w:r>
      <w:r w:rsidR="00DE6E1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consolidata,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DE6E1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è diventata 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pura e genuina. Ha detto che vedendo la sua vita esemplare molte giovani </w:t>
      </w:r>
      <w:r w:rsidR="00DE6E1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hanno scelto la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vita religiosa, di cui sette sono Profess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e di Voti Perpetui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nella nostra 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Congregazione. 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H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a </w:t>
      </w:r>
      <w:r w:rsidR="0015764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aggiunto 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che non è sufficiente fare cose buone e avere 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il desiderio 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di andare in paradiso</w:t>
      </w:r>
      <w:r w:rsidR="00460F2A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abbiamo bisogno </w:t>
      </w:r>
      <w:r w:rsidR="00A353B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piuttosto di morire, solo allora potre</w:t>
      </w:r>
      <w:r w:rsidRPr="00BF1F63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mo andare in paradiso. </w:t>
      </w:r>
      <w:r w:rsidR="00460F2A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“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Sr</w:t>
      </w:r>
      <w:r w:rsidR="00460F2A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Josephine è mort</w:t>
      </w:r>
      <w:r w:rsidR="00460F2A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e credo veramente che </w:t>
      </w:r>
      <w:r w:rsidR="00460F2A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lei è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in cielo</w:t>
      </w:r>
      <w:r w:rsidR="00460F2A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il Signore le ha detto: ‘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hai fatto tante cose buone</w:t>
      </w:r>
      <w:r w:rsidR="00460F2A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ora v</w:t>
      </w:r>
      <w:r w:rsidR="00157641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ieni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con me in paradiso</w:t>
      </w:r>
      <w:r w:rsidR="00460F2A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. Sono </w:t>
      </w:r>
      <w:r w:rsidR="00460F2A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sicuro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che è già in cielo</w:t>
      </w:r>
      <w:r w:rsidR="00460F2A"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”</w:t>
      </w:r>
      <w:r w:rsidRPr="00DE6E1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60F2A"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Lui ha </w:t>
      </w:r>
      <w:r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anche </w:t>
      </w:r>
      <w:r w:rsidR="00460F2A"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pregato </w:t>
      </w:r>
      <w:r w:rsidR="00DE6E1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le </w:t>
      </w:r>
      <w:r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sette vocazioni </w:t>
      </w:r>
      <w:r w:rsidR="00EE6DC3"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>ella nostra Congregazione</w:t>
      </w:r>
      <w:r w:rsidR="00460F2A"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la loro perseveranza e per diventare missionari</w:t>
      </w:r>
      <w:r w:rsidR="00460F2A"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157641"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E6E13"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>in modo semplice</w:t>
      </w:r>
      <w:r w:rsidR="00DE6E13"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57641" w:rsidRPr="00A353B1">
        <w:rPr>
          <w:rFonts w:ascii="Times New Roman" w:eastAsia="Times New Roman" w:hAnsi="Times New Roman" w:cs="Times New Roman"/>
          <w:sz w:val="24"/>
          <w:szCs w:val="24"/>
          <w:lang w:val="it-IT"/>
        </w:rPr>
        <w:t>come Sr. Josephine</w:t>
      </w:r>
      <w:r w:rsidR="00DE6E1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157641" w:rsidRDefault="001C7D3F" w:rsidP="0015764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7D3F">
        <w:rPr>
          <w:rFonts w:ascii="Times New Roman" w:hAnsi="Times New Roman" w:cs="Times New Roman"/>
          <w:sz w:val="24"/>
          <w:szCs w:val="24"/>
          <w:lang w:val="it-IT"/>
        </w:rPr>
        <w:t>Esprimo il mio sincero ringraziamento a Sr. Magline Gomes, Sr. Mary Cyriac, Sr. Kathreena Joseph e Sr.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Anima S. Tirkey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le </w:t>
      </w:r>
      <w:r>
        <w:rPr>
          <w:rFonts w:ascii="Times New Roman" w:hAnsi="Times New Roman" w:cs="Times New Roman"/>
          <w:sz w:val="24"/>
          <w:szCs w:val="24"/>
          <w:lang w:val="it-IT"/>
        </w:rPr>
        <w:t>Sorelle i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nfermiere</w:t>
      </w:r>
      <w:r w:rsidR="0015764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per la </w:t>
      </w:r>
      <w:r w:rsidR="00157641">
        <w:rPr>
          <w:rFonts w:ascii="Times New Roman" w:hAnsi="Times New Roman" w:cs="Times New Roman"/>
          <w:sz w:val="24"/>
          <w:szCs w:val="24"/>
          <w:lang w:val="it-IT"/>
        </w:rPr>
        <w:t>loro cura e assistenza amorevole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rese a 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lastRenderedPageBreak/>
        <w:t>Sr.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Josephine durante la sua malattia. Sono grata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alle S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orelle della Comunità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apostolica 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di Talegaon, per il loro</w:t>
      </w:r>
      <w:r w:rsidR="00EE6DC3">
        <w:rPr>
          <w:rFonts w:ascii="Times New Roman" w:hAnsi="Times New Roman" w:cs="Times New Roman"/>
          <w:sz w:val="24"/>
          <w:szCs w:val="24"/>
          <w:lang w:val="it-IT"/>
        </w:rPr>
        <w:t xml:space="preserve"> amore e la loro cura verso </w:t>
      </w: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Josephine. Apprezzo l’aiuto tempestiv</w:t>
      </w: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e la solidarietà di tutte le </w:t>
      </w:r>
      <w:r>
        <w:rPr>
          <w:rFonts w:ascii="Times New Roman" w:hAnsi="Times New Roman" w:cs="Times New Roman"/>
          <w:sz w:val="24"/>
          <w:szCs w:val="24"/>
          <w:lang w:val="it-IT"/>
        </w:rPr>
        <w:t>Sorelle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delle Comunità d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Mo</w:t>
      </w:r>
      <w:r>
        <w:rPr>
          <w:rFonts w:ascii="Times New Roman" w:hAnsi="Times New Roman" w:cs="Times New Roman"/>
          <w:sz w:val="24"/>
          <w:szCs w:val="24"/>
          <w:lang w:val="it-IT"/>
        </w:rPr>
        <w:t>unt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St. Ann e di Karunanjali. Esprimo la mia gratitudine a Mons. Alwyn Baretto</w:t>
      </w:r>
      <w:r w:rsidR="00EE6DC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Vescovo di Sindhudurg e la gente di Vengurla, Arondha ed Ajgaon che sono venuti a rendere omaggio alla nostra cara Sr. Josephine. Ringrazio specialmente P. Prasanna, Parroco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della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Chiesa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Nostra Signora del Monte Carmelo, Talegaon</w:t>
      </w:r>
      <w:r w:rsidR="00DE6E1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per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aver 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concelebra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to 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assist</w:t>
      </w:r>
      <w:r w:rsidR="00DE6E13">
        <w:rPr>
          <w:rFonts w:ascii="Times New Roman" w:hAnsi="Times New Roman" w:cs="Times New Roman"/>
          <w:sz w:val="24"/>
          <w:szCs w:val="24"/>
          <w:lang w:val="it-IT"/>
        </w:rPr>
        <w:t>ito a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lla Messa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funebre e </w:t>
      </w:r>
      <w:r w:rsidR="00157641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9B2245">
        <w:rPr>
          <w:rFonts w:ascii="Times New Roman" w:hAnsi="Times New Roman" w:cs="Times New Roman"/>
          <w:sz w:val="24"/>
          <w:szCs w:val="24"/>
          <w:lang w:val="it-IT"/>
        </w:rPr>
        <w:t xml:space="preserve">lla </w:t>
      </w:r>
      <w:r>
        <w:rPr>
          <w:rFonts w:ascii="Times New Roman" w:hAnsi="Times New Roman" w:cs="Times New Roman"/>
          <w:sz w:val="24"/>
          <w:szCs w:val="24"/>
          <w:lang w:val="it-IT"/>
        </w:rPr>
        <w:t>sepoltura</w:t>
      </w:r>
      <w:r w:rsidR="0015764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P. Kevin Fernandes</w:t>
      </w:r>
      <w:r>
        <w:rPr>
          <w:rFonts w:ascii="Times New Roman" w:hAnsi="Times New Roman" w:cs="Times New Roman"/>
          <w:sz w:val="24"/>
          <w:szCs w:val="24"/>
          <w:lang w:val="it-IT"/>
        </w:rPr>
        <w:t>, Vice Parroco</w:t>
      </w:r>
      <w:r w:rsidR="0015764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B2245">
        <w:rPr>
          <w:rFonts w:ascii="Times New Roman" w:hAnsi="Times New Roman" w:cs="Times New Roman"/>
          <w:sz w:val="24"/>
          <w:szCs w:val="24"/>
          <w:lang w:val="it-IT"/>
        </w:rPr>
        <w:t>per tutto l’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>aiuto spirituale reso a Sr</w:t>
      </w:r>
      <w:r w:rsidR="009B2245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C7D3F">
        <w:rPr>
          <w:rFonts w:ascii="Times New Roman" w:hAnsi="Times New Roman" w:cs="Times New Roman"/>
          <w:sz w:val="24"/>
          <w:szCs w:val="24"/>
          <w:lang w:val="it-IT"/>
        </w:rPr>
        <w:t xml:space="preserve"> Josephine. </w:t>
      </w:r>
      <w:r w:rsidRPr="009B2245">
        <w:rPr>
          <w:rFonts w:ascii="Times New Roman" w:hAnsi="Times New Roman" w:cs="Times New Roman"/>
          <w:sz w:val="24"/>
          <w:szCs w:val="24"/>
          <w:lang w:val="it-IT"/>
        </w:rPr>
        <w:t xml:space="preserve">Ringrazio anche le Suore di Ajgaon, Bandra, Sabarmati e Bharuch per la partecipazione </w:t>
      </w:r>
      <w:r w:rsidR="00EE6DC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9B2245" w:rsidRPr="009B2245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9B2245">
        <w:rPr>
          <w:rFonts w:ascii="Times New Roman" w:hAnsi="Times New Roman" w:cs="Times New Roman"/>
          <w:sz w:val="24"/>
          <w:szCs w:val="24"/>
          <w:lang w:val="it-IT"/>
        </w:rPr>
        <w:t>fune</w:t>
      </w:r>
      <w:r w:rsidR="009B2245">
        <w:rPr>
          <w:rFonts w:ascii="Times New Roman" w:hAnsi="Times New Roman" w:cs="Times New Roman"/>
          <w:sz w:val="24"/>
          <w:szCs w:val="24"/>
          <w:lang w:val="it-IT"/>
        </w:rPr>
        <w:t>rali.</w:t>
      </w:r>
    </w:p>
    <w:p w:rsidR="00107388" w:rsidRPr="00A353B1" w:rsidRDefault="009B2245" w:rsidP="0015764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353B1">
        <w:rPr>
          <w:rFonts w:ascii="Times New Roman" w:hAnsi="Times New Roman" w:cs="Times New Roman"/>
          <w:sz w:val="24"/>
          <w:szCs w:val="24"/>
          <w:lang w:val="it-IT"/>
        </w:rPr>
        <w:t xml:space="preserve">Sr. Josephine ha scritto nella sua </w:t>
      </w:r>
      <w:r w:rsidR="001D1E93" w:rsidRPr="00A353B1">
        <w:rPr>
          <w:rFonts w:ascii="Times New Roman" w:hAnsi="Times New Roman" w:cs="Times New Roman"/>
          <w:sz w:val="24"/>
          <w:szCs w:val="24"/>
          <w:lang w:val="it-IT"/>
        </w:rPr>
        <w:t>auto</w:t>
      </w:r>
      <w:r w:rsidRPr="00A353B1">
        <w:rPr>
          <w:rFonts w:ascii="Times New Roman" w:hAnsi="Times New Roman" w:cs="Times New Roman"/>
          <w:sz w:val="24"/>
          <w:szCs w:val="24"/>
          <w:lang w:val="it-IT"/>
        </w:rPr>
        <w:t xml:space="preserve">biografia: </w:t>
      </w:r>
      <w:r w:rsidR="00157641" w:rsidRPr="00A353B1">
        <w:rPr>
          <w:rFonts w:ascii="Times New Roman" w:hAnsi="Times New Roman" w:cs="Times New Roman"/>
          <w:i/>
          <w:sz w:val="24"/>
          <w:szCs w:val="24"/>
          <w:lang w:val="it-IT"/>
        </w:rPr>
        <w:t>“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Ringrazio il Signore per aver scelto me, un vaso di argilla </w:t>
      </w:r>
      <w:r w:rsidR="00EE6DC3" w:rsidRPr="00A353B1">
        <w:rPr>
          <w:rFonts w:ascii="Times New Roman" w:hAnsi="Times New Roman" w:cs="Times New Roman"/>
          <w:i/>
          <w:sz w:val="24"/>
          <w:szCs w:val="24"/>
          <w:lang w:val="it-IT"/>
        </w:rPr>
        <w:t>spezzato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>, da riparare e usare</w:t>
      </w:r>
      <w:r w:rsidR="00157641" w:rsidRPr="00A353B1">
        <w:rPr>
          <w:rFonts w:ascii="Times New Roman" w:hAnsi="Times New Roman" w:cs="Times New Roman"/>
          <w:i/>
          <w:sz w:val="24"/>
          <w:szCs w:val="24"/>
          <w:lang w:val="it-IT"/>
        </w:rPr>
        <w:t>,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per servirLo nella Sua vigna. Posso dire sinceramente che in tutti questi anni della mia vita religiosa non ho avut</w:t>
      </w:r>
      <w:r w:rsidR="00DE6E13">
        <w:rPr>
          <w:rFonts w:ascii="Times New Roman" w:hAnsi="Times New Roman" w:cs="Times New Roman"/>
          <w:i/>
          <w:sz w:val="24"/>
          <w:szCs w:val="24"/>
          <w:lang w:val="it-IT"/>
        </w:rPr>
        <w:t>o rimpianti nella mia vocazione.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DE6E13">
        <w:rPr>
          <w:rFonts w:ascii="Times New Roman" w:hAnsi="Times New Roman" w:cs="Times New Roman"/>
          <w:i/>
          <w:sz w:val="24"/>
          <w:szCs w:val="24"/>
          <w:lang w:val="it-IT"/>
        </w:rPr>
        <w:t>Ho trascorso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la mia vita </w:t>
      </w:r>
      <w:r w:rsidR="00DE6E13">
        <w:rPr>
          <w:rFonts w:ascii="Times New Roman" w:hAnsi="Times New Roman" w:cs="Times New Roman"/>
          <w:i/>
          <w:sz w:val="24"/>
          <w:szCs w:val="24"/>
          <w:lang w:val="it-IT"/>
        </w:rPr>
        <w:t xml:space="preserve">nella 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pace, </w:t>
      </w:r>
      <w:r w:rsidR="00DE6E13" w:rsidRPr="00A353B1">
        <w:rPr>
          <w:rFonts w:ascii="Times New Roman" w:hAnsi="Times New Roman" w:cs="Times New Roman"/>
          <w:i/>
          <w:sz w:val="24"/>
          <w:szCs w:val="24"/>
          <w:lang w:val="it-IT"/>
        </w:rPr>
        <w:t>con</w:t>
      </w:r>
      <w:r w:rsidR="00DE6E13"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gioia e felicità; ovviamente </w:t>
      </w:r>
      <w:r w:rsidR="00157641"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non senza 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>difficoltà,</w:t>
      </w:r>
      <w:r w:rsidR="00157641"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inconvenienti, malintesi, 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alti e bassi </w:t>
      </w:r>
      <w:r w:rsidR="00157641"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propri 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della vita. </w:t>
      </w:r>
      <w:r w:rsidR="00157641" w:rsidRPr="00A353B1">
        <w:rPr>
          <w:rFonts w:ascii="Times New Roman" w:hAnsi="Times New Roman" w:cs="Times New Roman"/>
          <w:i/>
          <w:sz w:val="24"/>
          <w:szCs w:val="24"/>
          <w:lang w:val="it-IT"/>
        </w:rPr>
        <w:t>In tutto ciò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Gesù mi h</w:t>
      </w:r>
      <w:r w:rsidR="00F34282" w:rsidRPr="00A353B1">
        <w:rPr>
          <w:rFonts w:ascii="Times New Roman" w:hAnsi="Times New Roman" w:cs="Times New Roman"/>
          <w:i/>
          <w:sz w:val="24"/>
          <w:szCs w:val="24"/>
          <w:lang w:val="it-IT"/>
        </w:rPr>
        <w:t>a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tenuto come </w:t>
      </w:r>
      <w:r w:rsidR="00F34282" w:rsidRPr="00A353B1">
        <w:rPr>
          <w:rFonts w:ascii="Times New Roman" w:hAnsi="Times New Roman" w:cs="Times New Roman"/>
          <w:i/>
          <w:sz w:val="24"/>
          <w:szCs w:val="24"/>
          <w:lang w:val="it-IT"/>
        </w:rPr>
        <w:t>pupilla del S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uo occhio. </w:t>
      </w:r>
      <w:r w:rsidR="00F34282"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È una gioia servire il Signore 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>n</w:t>
      </w:r>
      <w:r w:rsidR="00F34282" w:rsidRPr="00A353B1">
        <w:rPr>
          <w:rFonts w:ascii="Times New Roman" w:hAnsi="Times New Roman" w:cs="Times New Roman"/>
          <w:i/>
          <w:sz w:val="24"/>
          <w:szCs w:val="24"/>
          <w:lang w:val="it-IT"/>
        </w:rPr>
        <w:t>ell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>a vita religiosa</w:t>
      </w:r>
      <w:r w:rsidR="00F34282" w:rsidRPr="00A353B1">
        <w:rPr>
          <w:rFonts w:ascii="Times New Roman" w:hAnsi="Times New Roman" w:cs="Times New Roman"/>
          <w:i/>
          <w:sz w:val="24"/>
          <w:szCs w:val="24"/>
          <w:lang w:val="it-IT"/>
        </w:rPr>
        <w:t>,</w:t>
      </w:r>
      <w:r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nella Sua</w:t>
      </w:r>
      <w:r w:rsidR="00F34282" w:rsidRPr="00A353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casa</w:t>
      </w:r>
      <w:r w:rsidR="00157641" w:rsidRPr="00A353B1">
        <w:rPr>
          <w:rFonts w:ascii="Times New Roman" w:hAnsi="Times New Roman" w:cs="Times New Roman"/>
          <w:i/>
          <w:sz w:val="24"/>
          <w:szCs w:val="24"/>
          <w:lang w:val="it-IT"/>
        </w:rPr>
        <w:t>”</w:t>
      </w:r>
      <w:r w:rsidR="00F34282" w:rsidRPr="00A353B1"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</w:p>
    <w:p w:rsidR="00F34282" w:rsidRPr="00F34282" w:rsidRDefault="00F34282" w:rsidP="0015764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4282">
        <w:rPr>
          <w:rFonts w:ascii="Times New Roman" w:hAnsi="Times New Roman" w:cs="Times New Roman"/>
          <w:sz w:val="24"/>
          <w:szCs w:val="24"/>
          <w:lang w:val="it-IT"/>
        </w:rPr>
        <w:t xml:space="preserve">Che la nostra cara Sr. Josephine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possa </w:t>
      </w:r>
      <w:r w:rsidRPr="00F34282">
        <w:rPr>
          <w:rFonts w:ascii="Times New Roman" w:hAnsi="Times New Roman" w:cs="Times New Roman"/>
          <w:sz w:val="24"/>
          <w:szCs w:val="24"/>
          <w:lang w:val="it-IT"/>
        </w:rPr>
        <w:t>interced</w:t>
      </w:r>
      <w:r>
        <w:rPr>
          <w:rFonts w:ascii="Times New Roman" w:hAnsi="Times New Roman" w:cs="Times New Roman"/>
          <w:sz w:val="24"/>
          <w:szCs w:val="24"/>
          <w:lang w:val="it-IT"/>
        </w:rPr>
        <w:t>ere</w:t>
      </w:r>
      <w:r w:rsidRPr="00F3428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7641">
        <w:rPr>
          <w:rFonts w:ascii="Times New Roman" w:hAnsi="Times New Roman" w:cs="Times New Roman"/>
          <w:sz w:val="24"/>
          <w:szCs w:val="24"/>
          <w:lang w:val="it-IT"/>
        </w:rPr>
        <w:t>presso</w:t>
      </w:r>
      <w:r w:rsidRPr="00F34282">
        <w:rPr>
          <w:rFonts w:ascii="Times New Roman" w:hAnsi="Times New Roman" w:cs="Times New Roman"/>
          <w:sz w:val="24"/>
          <w:szCs w:val="24"/>
          <w:lang w:val="it-IT"/>
        </w:rPr>
        <w:t xml:space="preserve"> il Signore </w:t>
      </w:r>
      <w:r w:rsidR="00A353B1">
        <w:rPr>
          <w:rFonts w:ascii="Times New Roman" w:hAnsi="Times New Roman" w:cs="Times New Roman"/>
          <w:sz w:val="24"/>
          <w:szCs w:val="24"/>
          <w:lang w:val="it-IT"/>
        </w:rPr>
        <w:t xml:space="preserve">tante </w:t>
      </w:r>
      <w:r w:rsidRPr="00F34282">
        <w:rPr>
          <w:rFonts w:ascii="Times New Roman" w:hAnsi="Times New Roman" w:cs="Times New Roman"/>
          <w:sz w:val="24"/>
          <w:szCs w:val="24"/>
          <w:lang w:val="it-IT"/>
        </w:rPr>
        <w:t>benedizion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A353B1" w:rsidRPr="00A353B1">
        <w:rPr>
          <w:rFonts w:ascii="Times New Roman" w:hAnsi="Times New Roman" w:cs="Times New Roman"/>
          <w:sz w:val="24"/>
          <w:szCs w:val="24"/>
          <w:lang w:val="it-IT"/>
        </w:rPr>
        <w:t xml:space="preserve">da effondere </w:t>
      </w:r>
      <w:r>
        <w:rPr>
          <w:rFonts w:ascii="Times New Roman" w:hAnsi="Times New Roman" w:cs="Times New Roman"/>
          <w:sz w:val="24"/>
          <w:szCs w:val="24"/>
          <w:lang w:val="it-IT"/>
        </w:rPr>
        <w:t>sulla nostra Congregazione e sui suoi cari</w:t>
      </w:r>
      <w:r w:rsidRPr="00F3428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353B1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F34282">
        <w:rPr>
          <w:rFonts w:ascii="Times New Roman" w:hAnsi="Times New Roman" w:cs="Times New Roman"/>
          <w:sz w:val="24"/>
          <w:szCs w:val="24"/>
          <w:lang w:val="it-IT"/>
        </w:rPr>
        <w:t xml:space="preserve">l Suo amato Sposo la ricompensi con </w:t>
      </w:r>
      <w:r w:rsidR="00A353B1">
        <w:rPr>
          <w:rFonts w:ascii="Times New Roman" w:hAnsi="Times New Roman" w:cs="Times New Roman"/>
          <w:sz w:val="24"/>
          <w:szCs w:val="24"/>
          <w:lang w:val="it-IT"/>
        </w:rPr>
        <w:t>il dono della</w:t>
      </w:r>
      <w:r w:rsidR="00DE6E13">
        <w:rPr>
          <w:rFonts w:ascii="Times New Roman" w:hAnsi="Times New Roman" w:cs="Times New Roman"/>
          <w:sz w:val="24"/>
          <w:szCs w:val="24"/>
          <w:lang w:val="it-IT"/>
        </w:rPr>
        <w:t xml:space="preserve"> Vita </w:t>
      </w:r>
      <w:bookmarkStart w:id="0" w:name="_GoBack"/>
      <w:bookmarkEnd w:id="0"/>
      <w:r w:rsidRPr="00F34282">
        <w:rPr>
          <w:rFonts w:ascii="Times New Roman" w:hAnsi="Times New Roman" w:cs="Times New Roman"/>
          <w:sz w:val="24"/>
          <w:szCs w:val="24"/>
          <w:lang w:val="it-IT"/>
        </w:rPr>
        <w:t>terna.</w:t>
      </w:r>
    </w:p>
    <w:p w:rsidR="00F34282" w:rsidRPr="00F34282" w:rsidRDefault="00F34282" w:rsidP="0025090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07388" w:rsidRPr="004A6FFB" w:rsidRDefault="00F34282" w:rsidP="00AF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Aff.ma.</w:t>
      </w:r>
    </w:p>
    <w:p w:rsidR="00107388" w:rsidRPr="004A6FFB" w:rsidRDefault="0073580B" w:rsidP="00AF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580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it-IT" w:eastAsia="it-IT"/>
        </w:rPr>
        <w:drawing>
          <wp:inline distT="0" distB="0" distL="0" distR="0">
            <wp:extent cx="624894" cy="402474"/>
            <wp:effectExtent l="19050" t="0" r="3756" b="0"/>
            <wp:docPr id="39" name="Picture 3" descr="F:\Sr. Rosily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r. Rosily 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018" t="22086" r="40239" b="72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3" cy="40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388" w:rsidRPr="004A6FFB" w:rsidRDefault="00107388" w:rsidP="00AF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FFB">
        <w:rPr>
          <w:rFonts w:ascii="Times New Roman" w:hAnsi="Times New Roman" w:cs="Times New Roman"/>
          <w:sz w:val="24"/>
          <w:szCs w:val="24"/>
          <w:shd w:val="clear" w:color="auto" w:fill="FFFFFF"/>
        </w:rPr>
        <w:t>Sr. Rosily Paul</w:t>
      </w:r>
    </w:p>
    <w:p w:rsidR="00107388" w:rsidRPr="004A6FFB" w:rsidRDefault="00F34282" w:rsidP="00AF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Superiora </w:t>
      </w:r>
      <w:r w:rsidR="004C6793">
        <w:rPr>
          <w:rFonts w:ascii="Times New Roman" w:hAnsi="Times New Roman" w:cs="Times New Roman"/>
          <w:sz w:val="24"/>
          <w:szCs w:val="24"/>
          <w:shd w:val="clear" w:color="auto" w:fill="FFFFFF"/>
        </w:rPr>
        <w:t>Provincial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</w:p>
    <w:p w:rsidR="00CA3540" w:rsidRPr="004A6FFB" w:rsidRDefault="00CA3540" w:rsidP="00AF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3540" w:rsidRPr="004A6FFB" w:rsidRDefault="00CA3540" w:rsidP="00AF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3540" w:rsidRPr="004A6FFB" w:rsidRDefault="00CA3540" w:rsidP="00AF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3540" w:rsidRPr="004A6FFB" w:rsidRDefault="00CA3540" w:rsidP="00AF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A3540" w:rsidRPr="004A6FFB" w:rsidSect="0046597E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180C"/>
    <w:multiLevelType w:val="hybridMultilevel"/>
    <w:tmpl w:val="FBA2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B4C7C"/>
    <w:rsid w:val="000013C4"/>
    <w:rsid w:val="000022FF"/>
    <w:rsid w:val="00003E20"/>
    <w:rsid w:val="000429BA"/>
    <w:rsid w:val="000811E8"/>
    <w:rsid w:val="00092186"/>
    <w:rsid w:val="000D0337"/>
    <w:rsid w:val="000D2A02"/>
    <w:rsid w:val="000E6C42"/>
    <w:rsid w:val="00107388"/>
    <w:rsid w:val="00141244"/>
    <w:rsid w:val="00147B63"/>
    <w:rsid w:val="001537D9"/>
    <w:rsid w:val="00153F9A"/>
    <w:rsid w:val="00157641"/>
    <w:rsid w:val="00172402"/>
    <w:rsid w:val="001A470F"/>
    <w:rsid w:val="001C7D3F"/>
    <w:rsid w:val="001D1E93"/>
    <w:rsid w:val="001F6CBD"/>
    <w:rsid w:val="00250901"/>
    <w:rsid w:val="00277B43"/>
    <w:rsid w:val="002B0DD7"/>
    <w:rsid w:val="002F3264"/>
    <w:rsid w:val="00316E58"/>
    <w:rsid w:val="00322CA7"/>
    <w:rsid w:val="003319F9"/>
    <w:rsid w:val="00336500"/>
    <w:rsid w:val="003521A4"/>
    <w:rsid w:val="00361AAA"/>
    <w:rsid w:val="003B4C7C"/>
    <w:rsid w:val="0044197D"/>
    <w:rsid w:val="00446F7C"/>
    <w:rsid w:val="00460F2A"/>
    <w:rsid w:val="004616E5"/>
    <w:rsid w:val="0046597E"/>
    <w:rsid w:val="004667EB"/>
    <w:rsid w:val="004A6FFB"/>
    <w:rsid w:val="004A7EBA"/>
    <w:rsid w:val="004B756E"/>
    <w:rsid w:val="004C6793"/>
    <w:rsid w:val="004E23B1"/>
    <w:rsid w:val="00536AEB"/>
    <w:rsid w:val="0056223D"/>
    <w:rsid w:val="0057728C"/>
    <w:rsid w:val="00596812"/>
    <w:rsid w:val="005A780E"/>
    <w:rsid w:val="005F3BFB"/>
    <w:rsid w:val="00636A18"/>
    <w:rsid w:val="0066481A"/>
    <w:rsid w:val="0067781A"/>
    <w:rsid w:val="0068476C"/>
    <w:rsid w:val="006B46DE"/>
    <w:rsid w:val="006F7E5E"/>
    <w:rsid w:val="00711C31"/>
    <w:rsid w:val="0073580B"/>
    <w:rsid w:val="00740482"/>
    <w:rsid w:val="00743339"/>
    <w:rsid w:val="00746F29"/>
    <w:rsid w:val="00751CD9"/>
    <w:rsid w:val="007765DD"/>
    <w:rsid w:val="00786F35"/>
    <w:rsid w:val="00791CAD"/>
    <w:rsid w:val="007E3A2A"/>
    <w:rsid w:val="00834463"/>
    <w:rsid w:val="008413B7"/>
    <w:rsid w:val="00846C9D"/>
    <w:rsid w:val="00873DE1"/>
    <w:rsid w:val="008B39AE"/>
    <w:rsid w:val="008B3C16"/>
    <w:rsid w:val="008C1ACA"/>
    <w:rsid w:val="009056F8"/>
    <w:rsid w:val="00940C38"/>
    <w:rsid w:val="009710D4"/>
    <w:rsid w:val="009812B9"/>
    <w:rsid w:val="009B2245"/>
    <w:rsid w:val="009E7BE7"/>
    <w:rsid w:val="00A159A9"/>
    <w:rsid w:val="00A353B1"/>
    <w:rsid w:val="00A41F87"/>
    <w:rsid w:val="00A51C43"/>
    <w:rsid w:val="00A528FC"/>
    <w:rsid w:val="00A81BFC"/>
    <w:rsid w:val="00AB7131"/>
    <w:rsid w:val="00AF32DC"/>
    <w:rsid w:val="00AF5C52"/>
    <w:rsid w:val="00B26CB9"/>
    <w:rsid w:val="00B8585A"/>
    <w:rsid w:val="00B859A2"/>
    <w:rsid w:val="00BB5C23"/>
    <w:rsid w:val="00BC55F7"/>
    <w:rsid w:val="00BC7CC9"/>
    <w:rsid w:val="00BE01B9"/>
    <w:rsid w:val="00BF1F63"/>
    <w:rsid w:val="00C16010"/>
    <w:rsid w:val="00C932C6"/>
    <w:rsid w:val="00C93C83"/>
    <w:rsid w:val="00CA3540"/>
    <w:rsid w:val="00D13CF4"/>
    <w:rsid w:val="00D75E54"/>
    <w:rsid w:val="00DB5E84"/>
    <w:rsid w:val="00DB7962"/>
    <w:rsid w:val="00DE6E13"/>
    <w:rsid w:val="00E24AF5"/>
    <w:rsid w:val="00E31504"/>
    <w:rsid w:val="00E36B03"/>
    <w:rsid w:val="00E763F4"/>
    <w:rsid w:val="00EA18A1"/>
    <w:rsid w:val="00EB042B"/>
    <w:rsid w:val="00EC67CE"/>
    <w:rsid w:val="00EE14BB"/>
    <w:rsid w:val="00EE6DC3"/>
    <w:rsid w:val="00F14191"/>
    <w:rsid w:val="00F34282"/>
    <w:rsid w:val="00F36F91"/>
    <w:rsid w:val="00F52374"/>
    <w:rsid w:val="00F72CD7"/>
    <w:rsid w:val="00F735F4"/>
    <w:rsid w:val="00F935CD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4D6AE-D28D-498A-BA30-42EA3FDC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2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C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B0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013C4"/>
    <w:rPr>
      <w:color w:val="0000FF"/>
      <w:u w:val="single"/>
    </w:rPr>
  </w:style>
  <w:style w:type="paragraph" w:styleId="Nessunaspaziatura">
    <w:name w:val="No Spacing"/>
    <w:uiPriority w:val="1"/>
    <w:qFormat/>
    <w:rsid w:val="000013C4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FC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grahapro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suore1</cp:lastModifiedBy>
  <cp:revision>76</cp:revision>
  <cp:lastPrinted>2017-06-15T05:44:00Z</cp:lastPrinted>
  <dcterms:created xsi:type="dcterms:W3CDTF">2017-05-28T05:14:00Z</dcterms:created>
  <dcterms:modified xsi:type="dcterms:W3CDTF">2017-06-17T09:14:00Z</dcterms:modified>
</cp:coreProperties>
</file>